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DA191" w14:textId="77777777" w:rsidR="009310DA" w:rsidRPr="009310DA" w:rsidRDefault="009310DA" w:rsidP="000B073D">
      <w:pPr>
        <w:pStyle w:val="NormalWeb"/>
        <w:shd w:val="clear" w:color="auto" w:fill="FFFFFF"/>
        <w:spacing w:before="0" w:beforeAutospacing="0" w:after="12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310DA">
        <w:rPr>
          <w:rFonts w:ascii="Arial" w:hAnsi="Arial" w:cs="Arial"/>
          <w:b/>
          <w:bCs/>
          <w:sz w:val="22"/>
          <w:szCs w:val="22"/>
        </w:rPr>
        <w:t>Member Services Coordinator</w:t>
      </w:r>
    </w:p>
    <w:p w14:paraId="3674A9D0" w14:textId="414A2C6D" w:rsidR="00295BAE" w:rsidRPr="00295BAE" w:rsidRDefault="00774226" w:rsidP="00295BA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310DA">
        <w:rPr>
          <w:rFonts w:ascii="Arial" w:hAnsi="Arial" w:cs="Arial"/>
          <w:sz w:val="22"/>
          <w:szCs w:val="22"/>
        </w:rPr>
        <w:t xml:space="preserve">We are seeking an energetic, organized, customer-service oriented team member to join our 12 person staff. </w:t>
      </w:r>
      <w:r w:rsidR="00295BAE">
        <w:rPr>
          <w:rFonts w:ascii="Arial" w:hAnsi="Arial" w:cs="Arial"/>
          <w:sz w:val="22"/>
          <w:szCs w:val="22"/>
        </w:rPr>
        <w:t xml:space="preserve">ABC of Metro Washington is </w:t>
      </w:r>
      <w:r w:rsidRPr="009310DA">
        <w:rPr>
          <w:rFonts w:ascii="Arial" w:hAnsi="Arial" w:cs="Arial"/>
          <w:sz w:val="22"/>
          <w:szCs w:val="22"/>
        </w:rPr>
        <w:t>one of the top ten chapters (of 6</w:t>
      </w:r>
      <w:r w:rsidR="00295BAE">
        <w:rPr>
          <w:rFonts w:ascii="Arial" w:hAnsi="Arial" w:cs="Arial"/>
          <w:sz w:val="22"/>
          <w:szCs w:val="22"/>
        </w:rPr>
        <w:t>8</w:t>
      </w:r>
      <w:r w:rsidRPr="009310DA">
        <w:rPr>
          <w:rFonts w:ascii="Arial" w:hAnsi="Arial" w:cs="Arial"/>
          <w:sz w:val="22"/>
          <w:szCs w:val="22"/>
        </w:rPr>
        <w:t xml:space="preserve">) of a national trade association serving the commercial construction industry. This pivotal position interacts with all stakeholders and requires </w:t>
      </w:r>
      <w:r w:rsidR="00295BAE">
        <w:rPr>
          <w:rFonts w:ascii="Arial" w:hAnsi="Arial" w:cs="Arial"/>
          <w:sz w:val="22"/>
          <w:szCs w:val="22"/>
        </w:rPr>
        <w:t xml:space="preserve">friendly collaboration with association volunteers and other staff members.  </w:t>
      </w:r>
      <w:r w:rsidR="00295BAE" w:rsidRPr="00295BAE">
        <w:rPr>
          <w:rFonts w:ascii="Arial" w:hAnsi="Arial" w:cs="Arial"/>
          <w:sz w:val="22"/>
          <w:szCs w:val="22"/>
        </w:rPr>
        <w:t>C</w:t>
      </w:r>
      <w:r w:rsidR="00295BAE" w:rsidRPr="00295BAE">
        <w:rPr>
          <w:rFonts w:ascii="Arial" w:hAnsi="Arial" w:cs="Arial"/>
          <w:sz w:val="22"/>
          <w:szCs w:val="22"/>
        </w:rPr>
        <w:t>onveniently located near Montgomery, Prince George's and Howard counties. Easily accessible to ICC and I95.</w:t>
      </w:r>
    </w:p>
    <w:p w14:paraId="1BC85031" w14:textId="34A363E2" w:rsidR="00774226" w:rsidRPr="009310DA" w:rsidRDefault="00774226" w:rsidP="009310D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6EB934E6" w14:textId="77777777" w:rsidR="00774226" w:rsidRPr="00295BAE" w:rsidRDefault="00774226" w:rsidP="00295BAE">
      <w:pPr>
        <w:pStyle w:val="NormalWeb"/>
        <w:shd w:val="clear" w:color="auto" w:fill="FFFFFF"/>
        <w:spacing w:before="0" w:beforeAutospacing="0" w:after="6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295BAE">
        <w:rPr>
          <w:rFonts w:ascii="Arial" w:hAnsi="Arial" w:cs="Arial"/>
          <w:b/>
          <w:bCs/>
          <w:sz w:val="22"/>
          <w:szCs w:val="22"/>
        </w:rPr>
        <w:t>KNOWLEDGE, SKILLS AND EXPERIENCE REQUIRED:</w:t>
      </w:r>
    </w:p>
    <w:p w14:paraId="522F583C" w14:textId="07D71365" w:rsidR="00774226" w:rsidRPr="009310DA" w:rsidRDefault="00774226" w:rsidP="00295BA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9310DA">
        <w:rPr>
          <w:rFonts w:ascii="Arial" w:hAnsi="Arial" w:cs="Arial"/>
          <w:sz w:val="22"/>
          <w:szCs w:val="22"/>
        </w:rPr>
        <w:t>Strong proficiency with Microsoft Office (especially excel) and database management</w:t>
      </w:r>
    </w:p>
    <w:p w14:paraId="7D58D939" w14:textId="134A1C9B" w:rsidR="00774226" w:rsidRPr="009310DA" w:rsidRDefault="00774226" w:rsidP="00295BA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9310DA">
        <w:rPr>
          <w:rFonts w:ascii="Arial" w:hAnsi="Arial" w:cs="Arial"/>
          <w:sz w:val="22"/>
          <w:szCs w:val="22"/>
        </w:rPr>
        <w:t>Strong written and verbal communication skills with an eye for detail</w:t>
      </w:r>
    </w:p>
    <w:p w14:paraId="54926155" w14:textId="1D3834B0" w:rsidR="00774226" w:rsidRPr="009310DA" w:rsidRDefault="00774226" w:rsidP="00295BA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9310DA">
        <w:rPr>
          <w:rFonts w:ascii="Arial" w:hAnsi="Arial" w:cs="Arial"/>
          <w:sz w:val="22"/>
          <w:szCs w:val="22"/>
        </w:rPr>
        <w:t>Exceptional member service outlook and capability</w:t>
      </w:r>
    </w:p>
    <w:p w14:paraId="0EACDD03" w14:textId="1049F744" w:rsidR="00774226" w:rsidRPr="009310DA" w:rsidRDefault="00774226" w:rsidP="00295BA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9310DA">
        <w:rPr>
          <w:rFonts w:ascii="Arial" w:hAnsi="Arial" w:cs="Arial"/>
          <w:sz w:val="22"/>
          <w:szCs w:val="22"/>
        </w:rPr>
        <w:t xml:space="preserve">Working knowledge of office equipment functions and maintenance </w:t>
      </w:r>
    </w:p>
    <w:p w14:paraId="18A77B7B" w14:textId="009FAF71" w:rsidR="00774226" w:rsidRPr="009310DA" w:rsidRDefault="00774226" w:rsidP="00295BA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9310DA">
        <w:rPr>
          <w:rFonts w:ascii="Arial" w:hAnsi="Arial" w:cs="Arial"/>
          <w:sz w:val="22"/>
          <w:szCs w:val="22"/>
        </w:rPr>
        <w:t>Professional, pleasing phone and office demeanor</w:t>
      </w:r>
    </w:p>
    <w:p w14:paraId="6C38EAC8" w14:textId="091A3D53" w:rsidR="00774226" w:rsidRPr="009310DA" w:rsidRDefault="00774226" w:rsidP="00295BA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9310DA">
        <w:rPr>
          <w:rFonts w:ascii="Arial" w:hAnsi="Arial" w:cs="Arial"/>
          <w:sz w:val="22"/>
          <w:szCs w:val="22"/>
        </w:rPr>
        <w:t>Effective problem-solver, able to work independently and has a can-do attitude</w:t>
      </w:r>
    </w:p>
    <w:p w14:paraId="5E93F756" w14:textId="4EAF4044" w:rsidR="00774226" w:rsidRPr="009310DA" w:rsidRDefault="00774226" w:rsidP="00295BA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9310DA">
        <w:rPr>
          <w:rFonts w:ascii="Arial" w:hAnsi="Arial" w:cs="Arial"/>
          <w:sz w:val="22"/>
          <w:szCs w:val="22"/>
        </w:rPr>
        <w:t>Strong team player who enjoys helping others succeed</w:t>
      </w:r>
    </w:p>
    <w:p w14:paraId="6D8481AB" w14:textId="34414F00" w:rsidR="00774226" w:rsidRPr="009310DA" w:rsidRDefault="00774226" w:rsidP="00295BA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9310DA">
        <w:rPr>
          <w:rFonts w:ascii="Arial" w:hAnsi="Arial" w:cs="Arial"/>
          <w:sz w:val="22"/>
          <w:szCs w:val="22"/>
        </w:rPr>
        <w:t>2 – 5 years prior office or association experience preferred</w:t>
      </w:r>
    </w:p>
    <w:p w14:paraId="0F6F7EC0" w14:textId="48809083" w:rsidR="00774226" w:rsidRPr="009310DA" w:rsidRDefault="00774226" w:rsidP="00295BA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9310DA">
        <w:rPr>
          <w:rFonts w:ascii="Arial" w:hAnsi="Arial" w:cs="Arial"/>
          <w:sz w:val="22"/>
          <w:szCs w:val="22"/>
        </w:rPr>
        <w:t>College degree preferred</w:t>
      </w:r>
    </w:p>
    <w:p w14:paraId="435E4884" w14:textId="77777777" w:rsidR="00774226" w:rsidRPr="009310DA" w:rsidRDefault="00774226" w:rsidP="009310D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1310D5B5" w14:textId="77777777" w:rsidR="00774226" w:rsidRPr="009310DA" w:rsidRDefault="00774226" w:rsidP="009310D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295BAE">
        <w:rPr>
          <w:rFonts w:ascii="Arial" w:hAnsi="Arial" w:cs="Arial"/>
          <w:b/>
          <w:bCs/>
          <w:sz w:val="22"/>
          <w:szCs w:val="22"/>
        </w:rPr>
        <w:t>REPORTS TO:</w:t>
      </w:r>
      <w:r w:rsidRPr="009310DA">
        <w:rPr>
          <w:rFonts w:ascii="Arial" w:hAnsi="Arial" w:cs="Arial"/>
          <w:sz w:val="22"/>
          <w:szCs w:val="22"/>
        </w:rPr>
        <w:t xml:space="preserve"> VP of Member Services </w:t>
      </w:r>
    </w:p>
    <w:p w14:paraId="07E34DDC" w14:textId="77777777" w:rsidR="00774226" w:rsidRPr="009310DA" w:rsidRDefault="00774226" w:rsidP="009310D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295BAE">
        <w:rPr>
          <w:rFonts w:ascii="Arial" w:hAnsi="Arial" w:cs="Arial"/>
          <w:b/>
          <w:bCs/>
          <w:sz w:val="22"/>
          <w:szCs w:val="22"/>
        </w:rPr>
        <w:t>ASSISTS:</w:t>
      </w:r>
      <w:r w:rsidRPr="009310DA">
        <w:rPr>
          <w:rFonts w:ascii="Arial" w:hAnsi="Arial" w:cs="Arial"/>
          <w:sz w:val="22"/>
          <w:szCs w:val="22"/>
        </w:rPr>
        <w:t xml:space="preserve"> President and Director of Government Affairs</w:t>
      </w:r>
    </w:p>
    <w:p w14:paraId="362EA0E0" w14:textId="77777777" w:rsidR="00774226" w:rsidRPr="009310DA" w:rsidRDefault="00774226" w:rsidP="009310D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35DE94CE" w14:textId="77777777" w:rsidR="00774226" w:rsidRPr="00295BAE" w:rsidRDefault="00774226" w:rsidP="009310D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295BAE">
        <w:rPr>
          <w:rFonts w:ascii="Arial" w:hAnsi="Arial" w:cs="Arial"/>
          <w:b/>
          <w:bCs/>
          <w:sz w:val="22"/>
          <w:szCs w:val="22"/>
        </w:rPr>
        <w:t xml:space="preserve">SCOPE: </w:t>
      </w:r>
    </w:p>
    <w:p w14:paraId="36FF7E19" w14:textId="77777777" w:rsidR="00774226" w:rsidRPr="009310DA" w:rsidRDefault="00774226" w:rsidP="00295BA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9310DA">
        <w:rPr>
          <w:rFonts w:ascii="Arial" w:hAnsi="Arial" w:cs="Arial"/>
          <w:sz w:val="22"/>
          <w:szCs w:val="22"/>
        </w:rPr>
        <w:t>70% membership support &amp; responsibilities - member recruitment, retention &amp; onboarding tasks &amp; off-site monthly events; committee meeting prep &amp; participation</w:t>
      </w:r>
    </w:p>
    <w:p w14:paraId="02956811" w14:textId="77777777" w:rsidR="00774226" w:rsidRPr="009310DA" w:rsidRDefault="00774226" w:rsidP="00295BA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9310DA">
        <w:rPr>
          <w:rFonts w:ascii="Arial" w:hAnsi="Arial" w:cs="Arial"/>
          <w:sz w:val="22"/>
          <w:szCs w:val="22"/>
        </w:rPr>
        <w:t>15% office services - Supervise office vendor relationships (</w:t>
      </w:r>
      <w:proofErr w:type="spellStart"/>
      <w:r w:rsidRPr="009310DA">
        <w:rPr>
          <w:rFonts w:ascii="Arial" w:hAnsi="Arial" w:cs="Arial"/>
          <w:sz w:val="22"/>
          <w:szCs w:val="22"/>
        </w:rPr>
        <w:t>ie</w:t>
      </w:r>
      <w:proofErr w:type="spellEnd"/>
      <w:r w:rsidRPr="009310DA">
        <w:rPr>
          <w:rFonts w:ascii="Arial" w:hAnsi="Arial" w:cs="Arial"/>
          <w:sz w:val="22"/>
          <w:szCs w:val="22"/>
        </w:rPr>
        <w:t xml:space="preserve">. Office equipment and property management). </w:t>
      </w:r>
    </w:p>
    <w:p w14:paraId="38C605A1" w14:textId="77777777" w:rsidR="00774226" w:rsidRPr="009310DA" w:rsidRDefault="00774226" w:rsidP="00295BA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9310DA">
        <w:rPr>
          <w:rFonts w:ascii="Arial" w:hAnsi="Arial" w:cs="Arial"/>
          <w:sz w:val="22"/>
          <w:szCs w:val="22"/>
        </w:rPr>
        <w:t xml:space="preserve">15% admin support for president and government affairs director - prepare for monthly board meetings and other admin tasks as assigned </w:t>
      </w:r>
    </w:p>
    <w:p w14:paraId="1FD2C6D6" w14:textId="77777777" w:rsidR="00774226" w:rsidRPr="009310DA" w:rsidRDefault="00774226" w:rsidP="00295BA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9310DA">
        <w:rPr>
          <w:rFonts w:ascii="Arial" w:hAnsi="Arial" w:cs="Arial"/>
          <w:sz w:val="22"/>
          <w:szCs w:val="22"/>
        </w:rPr>
        <w:t>Any other duties as assigned</w:t>
      </w:r>
    </w:p>
    <w:p w14:paraId="7422C5F2" w14:textId="77777777" w:rsidR="00774226" w:rsidRPr="009310DA" w:rsidRDefault="00774226" w:rsidP="009310D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7510DCAE" w14:textId="77777777" w:rsidR="00774226" w:rsidRPr="009310DA" w:rsidRDefault="00774226" w:rsidP="009310D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22EF0483" w14:textId="77777777" w:rsidR="00774226" w:rsidRPr="00295BAE" w:rsidRDefault="00774226" w:rsidP="009310D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295BAE">
        <w:rPr>
          <w:rFonts w:ascii="Arial" w:hAnsi="Arial" w:cs="Arial"/>
          <w:b/>
          <w:bCs/>
          <w:sz w:val="22"/>
          <w:szCs w:val="22"/>
        </w:rPr>
        <w:t>Primary Duties Include</w:t>
      </w:r>
    </w:p>
    <w:p w14:paraId="468CCE76" w14:textId="6B74549E" w:rsidR="00774226" w:rsidRPr="00295BAE" w:rsidRDefault="00295BAE" w:rsidP="009310D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MEMBERSHIP:</w:t>
      </w:r>
    </w:p>
    <w:p w14:paraId="22D9598A" w14:textId="26D71FFB" w:rsidR="00774226" w:rsidRPr="009310DA" w:rsidRDefault="00774226" w:rsidP="00295BA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40" w:afterAutospacing="0" w:line="276" w:lineRule="auto"/>
        <w:rPr>
          <w:rFonts w:ascii="Arial" w:hAnsi="Arial" w:cs="Arial"/>
          <w:sz w:val="22"/>
          <w:szCs w:val="22"/>
        </w:rPr>
      </w:pPr>
      <w:r w:rsidRPr="009310DA">
        <w:rPr>
          <w:rFonts w:ascii="Arial" w:hAnsi="Arial" w:cs="Arial"/>
          <w:sz w:val="22"/>
          <w:szCs w:val="22"/>
        </w:rPr>
        <w:t>Responsible for inventory of membership materials and packets; field membership-related inquiries in conjunction with VP of member services</w:t>
      </w:r>
    </w:p>
    <w:p w14:paraId="074CC05A" w14:textId="681CF4C9" w:rsidR="00774226" w:rsidRPr="009310DA" w:rsidRDefault="00774226" w:rsidP="00295BA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40" w:afterAutospacing="0" w:line="276" w:lineRule="auto"/>
        <w:rPr>
          <w:rFonts w:ascii="Arial" w:hAnsi="Arial" w:cs="Arial"/>
          <w:sz w:val="22"/>
          <w:szCs w:val="22"/>
        </w:rPr>
      </w:pPr>
      <w:r w:rsidRPr="009310DA">
        <w:rPr>
          <w:rFonts w:ascii="Arial" w:hAnsi="Arial" w:cs="Arial"/>
          <w:sz w:val="22"/>
          <w:szCs w:val="22"/>
        </w:rPr>
        <w:t>Assist with membership retention and recruitment activities</w:t>
      </w:r>
    </w:p>
    <w:p w14:paraId="267BFF89" w14:textId="09398A67" w:rsidR="00774226" w:rsidRPr="009310DA" w:rsidRDefault="00774226" w:rsidP="00295BA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40" w:afterAutospacing="0" w:line="276" w:lineRule="auto"/>
        <w:rPr>
          <w:rFonts w:ascii="Arial" w:hAnsi="Arial" w:cs="Arial"/>
          <w:sz w:val="22"/>
          <w:szCs w:val="22"/>
        </w:rPr>
      </w:pPr>
      <w:r w:rsidRPr="009310DA">
        <w:rPr>
          <w:rFonts w:ascii="Arial" w:hAnsi="Arial" w:cs="Arial"/>
          <w:sz w:val="22"/>
          <w:szCs w:val="22"/>
        </w:rPr>
        <w:t>Serve as a contact for data/membership confirmation for affinity programs. Track member participation with these programs in the database</w:t>
      </w:r>
    </w:p>
    <w:p w14:paraId="7E06DF24" w14:textId="5123CF9F" w:rsidR="00774226" w:rsidRPr="009310DA" w:rsidRDefault="00774226" w:rsidP="00295BA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40" w:afterAutospacing="0" w:line="276" w:lineRule="auto"/>
        <w:rPr>
          <w:rFonts w:ascii="Arial" w:hAnsi="Arial" w:cs="Arial"/>
          <w:sz w:val="22"/>
          <w:szCs w:val="22"/>
        </w:rPr>
      </w:pPr>
      <w:r w:rsidRPr="009310DA">
        <w:rPr>
          <w:rFonts w:ascii="Arial" w:hAnsi="Arial" w:cs="Arial"/>
          <w:sz w:val="22"/>
          <w:szCs w:val="22"/>
        </w:rPr>
        <w:t>Update and maintain member contact records in association database; troubleshoot contact information for accuracy</w:t>
      </w:r>
    </w:p>
    <w:p w14:paraId="68AB6701" w14:textId="7EF2C72A" w:rsidR="00774226" w:rsidRPr="009310DA" w:rsidRDefault="00774226" w:rsidP="00295BA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40" w:afterAutospacing="0" w:line="276" w:lineRule="auto"/>
        <w:rPr>
          <w:rFonts w:ascii="Arial" w:hAnsi="Arial" w:cs="Arial"/>
          <w:sz w:val="22"/>
          <w:szCs w:val="22"/>
        </w:rPr>
      </w:pPr>
      <w:r w:rsidRPr="009310DA">
        <w:rPr>
          <w:rFonts w:ascii="Arial" w:hAnsi="Arial" w:cs="Arial"/>
          <w:sz w:val="22"/>
          <w:szCs w:val="22"/>
        </w:rPr>
        <w:lastRenderedPageBreak/>
        <w:t>Responsible for the preparation of data for annual membership directory, as well as other communications campaigns</w:t>
      </w:r>
    </w:p>
    <w:p w14:paraId="129B862E" w14:textId="32642C40" w:rsidR="00774226" w:rsidRPr="009310DA" w:rsidRDefault="00774226" w:rsidP="00295BA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40" w:afterAutospacing="0" w:line="276" w:lineRule="auto"/>
        <w:rPr>
          <w:rFonts w:ascii="Arial" w:hAnsi="Arial" w:cs="Arial"/>
          <w:sz w:val="22"/>
          <w:szCs w:val="22"/>
        </w:rPr>
      </w:pPr>
      <w:r w:rsidRPr="009310DA">
        <w:rPr>
          <w:rFonts w:ascii="Arial" w:hAnsi="Arial" w:cs="Arial"/>
          <w:sz w:val="22"/>
          <w:szCs w:val="22"/>
        </w:rPr>
        <w:t>Process new member applications and manage onboarding process</w:t>
      </w:r>
    </w:p>
    <w:p w14:paraId="73774D01" w14:textId="1FA44297" w:rsidR="00774226" w:rsidRPr="009310DA" w:rsidRDefault="00774226" w:rsidP="00295BA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40" w:afterAutospacing="0" w:line="276" w:lineRule="auto"/>
        <w:rPr>
          <w:rFonts w:ascii="Arial" w:hAnsi="Arial" w:cs="Arial"/>
          <w:sz w:val="22"/>
          <w:szCs w:val="22"/>
        </w:rPr>
      </w:pPr>
      <w:r w:rsidRPr="009310DA">
        <w:rPr>
          <w:rFonts w:ascii="Arial" w:hAnsi="Arial" w:cs="Arial"/>
          <w:sz w:val="22"/>
          <w:szCs w:val="22"/>
        </w:rPr>
        <w:t xml:space="preserve">Work in partnership with the VP of Member Services during the entire prospect process from initial lead to new member conversion </w:t>
      </w:r>
    </w:p>
    <w:p w14:paraId="42D20557" w14:textId="1396DC55" w:rsidR="00774226" w:rsidRPr="009310DA" w:rsidRDefault="00774226" w:rsidP="00295BA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40" w:afterAutospacing="0" w:line="276" w:lineRule="auto"/>
        <w:rPr>
          <w:rFonts w:ascii="Arial" w:hAnsi="Arial" w:cs="Arial"/>
          <w:sz w:val="22"/>
          <w:szCs w:val="22"/>
        </w:rPr>
      </w:pPr>
      <w:r w:rsidRPr="009310DA">
        <w:rPr>
          <w:rFonts w:ascii="Arial" w:hAnsi="Arial" w:cs="Arial"/>
          <w:sz w:val="22"/>
          <w:szCs w:val="22"/>
        </w:rPr>
        <w:t>Process contractor referral requests</w:t>
      </w:r>
    </w:p>
    <w:p w14:paraId="0E23BCB1" w14:textId="232F7A32" w:rsidR="00774226" w:rsidRPr="009310DA" w:rsidRDefault="00774226" w:rsidP="00295BA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40" w:afterAutospacing="0" w:line="276" w:lineRule="auto"/>
        <w:rPr>
          <w:rFonts w:ascii="Arial" w:hAnsi="Arial" w:cs="Arial"/>
          <w:sz w:val="22"/>
          <w:szCs w:val="22"/>
        </w:rPr>
      </w:pPr>
      <w:r w:rsidRPr="009310DA">
        <w:rPr>
          <w:rFonts w:ascii="Arial" w:hAnsi="Arial" w:cs="Arial"/>
          <w:sz w:val="22"/>
          <w:szCs w:val="22"/>
        </w:rPr>
        <w:t>Assist with processing of dues</w:t>
      </w:r>
    </w:p>
    <w:p w14:paraId="0C0A7CDD" w14:textId="23F77DCE" w:rsidR="00774226" w:rsidRPr="009310DA" w:rsidRDefault="00774226" w:rsidP="00295BA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40" w:afterAutospacing="0" w:line="276" w:lineRule="auto"/>
        <w:rPr>
          <w:rFonts w:ascii="Arial" w:hAnsi="Arial" w:cs="Arial"/>
          <w:sz w:val="22"/>
          <w:szCs w:val="22"/>
        </w:rPr>
      </w:pPr>
      <w:r w:rsidRPr="009310DA">
        <w:rPr>
          <w:rFonts w:ascii="Arial" w:hAnsi="Arial" w:cs="Arial"/>
          <w:sz w:val="22"/>
          <w:szCs w:val="22"/>
        </w:rPr>
        <w:t>Assist in preparation for membership committee meetings</w:t>
      </w:r>
    </w:p>
    <w:p w14:paraId="0964E45C" w14:textId="77777777" w:rsidR="00774226" w:rsidRPr="009310DA" w:rsidRDefault="00774226" w:rsidP="009310D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7E994821" w14:textId="59BF6132" w:rsidR="00774226" w:rsidRPr="00295BAE" w:rsidRDefault="00295BAE" w:rsidP="009310D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295BAE">
        <w:rPr>
          <w:rFonts w:ascii="Arial" w:hAnsi="Arial" w:cs="Arial"/>
          <w:b/>
          <w:bCs/>
          <w:sz w:val="22"/>
          <w:szCs w:val="22"/>
        </w:rPr>
        <w:t>GOVERNMENT AFFAIRS:</w:t>
      </w:r>
    </w:p>
    <w:p w14:paraId="5971085B" w14:textId="0485F33A" w:rsidR="00774226" w:rsidRPr="009310DA" w:rsidRDefault="00774226" w:rsidP="00E5553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40" w:afterAutospacing="0" w:line="276" w:lineRule="auto"/>
        <w:rPr>
          <w:rFonts w:ascii="Arial" w:hAnsi="Arial" w:cs="Arial"/>
          <w:sz w:val="22"/>
          <w:szCs w:val="22"/>
        </w:rPr>
      </w:pPr>
      <w:r w:rsidRPr="009310DA">
        <w:rPr>
          <w:rFonts w:ascii="Arial" w:hAnsi="Arial" w:cs="Arial"/>
          <w:sz w:val="22"/>
          <w:szCs w:val="22"/>
        </w:rPr>
        <w:t xml:space="preserve">Assist with tracking the political activity of the membership </w:t>
      </w:r>
    </w:p>
    <w:p w14:paraId="605A7A53" w14:textId="77777777" w:rsidR="00774226" w:rsidRPr="009310DA" w:rsidRDefault="00774226" w:rsidP="009310D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0A13B83E" w14:textId="216675DC" w:rsidR="00774226" w:rsidRPr="00295BAE" w:rsidRDefault="00295BAE" w:rsidP="009310D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295BAE">
        <w:rPr>
          <w:rFonts w:ascii="Arial" w:hAnsi="Arial" w:cs="Arial"/>
          <w:b/>
          <w:bCs/>
          <w:sz w:val="22"/>
          <w:szCs w:val="22"/>
        </w:rPr>
        <w:t>PRESIDENT</w:t>
      </w:r>
      <w:r w:rsidR="00774226" w:rsidRPr="00295BAE">
        <w:rPr>
          <w:rFonts w:ascii="Arial" w:hAnsi="Arial" w:cs="Arial"/>
          <w:b/>
          <w:bCs/>
          <w:sz w:val="22"/>
          <w:szCs w:val="22"/>
        </w:rPr>
        <w:t>:</w:t>
      </w:r>
    </w:p>
    <w:p w14:paraId="318FE031" w14:textId="1658F5B0" w:rsidR="00774226" w:rsidRPr="009310DA" w:rsidRDefault="00774226" w:rsidP="00E5553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40" w:afterAutospacing="0" w:line="276" w:lineRule="auto"/>
        <w:rPr>
          <w:rFonts w:ascii="Arial" w:hAnsi="Arial" w:cs="Arial"/>
          <w:sz w:val="22"/>
          <w:szCs w:val="22"/>
        </w:rPr>
      </w:pPr>
      <w:r w:rsidRPr="009310DA">
        <w:rPr>
          <w:rFonts w:ascii="Arial" w:hAnsi="Arial" w:cs="Arial"/>
          <w:sz w:val="22"/>
          <w:szCs w:val="22"/>
        </w:rPr>
        <w:t>Prepare for monthly meetings of association’s board of directors</w:t>
      </w:r>
    </w:p>
    <w:p w14:paraId="77987E15" w14:textId="6DD62C63" w:rsidR="00774226" w:rsidRPr="009310DA" w:rsidRDefault="00774226" w:rsidP="00E5553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40" w:afterAutospacing="0" w:line="276" w:lineRule="auto"/>
        <w:rPr>
          <w:rFonts w:ascii="Arial" w:hAnsi="Arial" w:cs="Arial"/>
          <w:sz w:val="22"/>
          <w:szCs w:val="22"/>
        </w:rPr>
      </w:pPr>
      <w:r w:rsidRPr="009310DA">
        <w:rPr>
          <w:rFonts w:ascii="Arial" w:hAnsi="Arial" w:cs="Arial"/>
          <w:sz w:val="22"/>
          <w:szCs w:val="22"/>
        </w:rPr>
        <w:t>Prepare general communications and national reports as needed</w:t>
      </w:r>
    </w:p>
    <w:p w14:paraId="3029D401" w14:textId="77777777" w:rsidR="00774226" w:rsidRPr="009310DA" w:rsidRDefault="00774226" w:rsidP="009310D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3B514EC1" w14:textId="4A30A5A9" w:rsidR="00774226" w:rsidRPr="00E55531" w:rsidRDefault="00E55531" w:rsidP="009310D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E55531">
        <w:rPr>
          <w:rFonts w:ascii="Arial" w:hAnsi="Arial" w:cs="Arial"/>
          <w:b/>
          <w:bCs/>
          <w:sz w:val="22"/>
          <w:szCs w:val="22"/>
        </w:rPr>
        <w:t>OFFICE SERVICES:</w:t>
      </w:r>
    </w:p>
    <w:p w14:paraId="3947082C" w14:textId="4C71CECC" w:rsidR="00774226" w:rsidRPr="009310DA" w:rsidRDefault="00774226" w:rsidP="00E5553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40" w:afterAutospacing="0" w:line="276" w:lineRule="auto"/>
        <w:rPr>
          <w:rFonts w:ascii="Arial" w:hAnsi="Arial" w:cs="Arial"/>
          <w:sz w:val="22"/>
          <w:szCs w:val="22"/>
        </w:rPr>
      </w:pPr>
      <w:r w:rsidRPr="009310DA">
        <w:rPr>
          <w:rFonts w:ascii="Arial" w:hAnsi="Arial" w:cs="Arial"/>
          <w:sz w:val="22"/>
          <w:szCs w:val="22"/>
        </w:rPr>
        <w:t>Supervise office vendor relationships (</w:t>
      </w:r>
      <w:proofErr w:type="spellStart"/>
      <w:r w:rsidRPr="009310DA">
        <w:rPr>
          <w:rFonts w:ascii="Arial" w:hAnsi="Arial" w:cs="Arial"/>
          <w:sz w:val="22"/>
          <w:szCs w:val="22"/>
        </w:rPr>
        <w:t>ie</w:t>
      </w:r>
      <w:proofErr w:type="spellEnd"/>
      <w:r w:rsidRPr="009310DA">
        <w:rPr>
          <w:rFonts w:ascii="Arial" w:hAnsi="Arial" w:cs="Arial"/>
          <w:sz w:val="22"/>
          <w:szCs w:val="22"/>
        </w:rPr>
        <w:t>. Office equipment and property management maintenance requests). Manage and research supply vendors and lease agreements/contracts for copiers, postage machine, other office machines, cleaning company, and phone system</w:t>
      </w:r>
    </w:p>
    <w:p w14:paraId="75115374" w14:textId="77777777" w:rsidR="00774226" w:rsidRPr="009310DA" w:rsidRDefault="00774226" w:rsidP="009310D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34BB7051" w14:textId="24A6B89E" w:rsidR="00774226" w:rsidRPr="00E55531" w:rsidRDefault="00E55531" w:rsidP="009310D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E55531">
        <w:rPr>
          <w:rFonts w:ascii="Arial" w:hAnsi="Arial" w:cs="Arial"/>
          <w:b/>
          <w:bCs/>
          <w:sz w:val="22"/>
          <w:szCs w:val="22"/>
        </w:rPr>
        <w:t>EVENTS:</w:t>
      </w:r>
    </w:p>
    <w:p w14:paraId="15D0B1EA" w14:textId="45173343" w:rsidR="00774226" w:rsidRPr="009310DA" w:rsidRDefault="00774226" w:rsidP="00E5553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40" w:afterAutospacing="0" w:line="276" w:lineRule="auto"/>
        <w:rPr>
          <w:rFonts w:ascii="Arial" w:hAnsi="Arial" w:cs="Arial"/>
          <w:sz w:val="22"/>
          <w:szCs w:val="22"/>
        </w:rPr>
      </w:pPr>
      <w:r w:rsidRPr="009310DA">
        <w:rPr>
          <w:rFonts w:ascii="Arial" w:hAnsi="Arial" w:cs="Arial"/>
          <w:sz w:val="22"/>
          <w:szCs w:val="22"/>
        </w:rPr>
        <w:t>Attend association events/functions and perform registration and other duties on site as assigned</w:t>
      </w:r>
    </w:p>
    <w:p w14:paraId="0246135C" w14:textId="77777777" w:rsidR="00774226" w:rsidRPr="009310DA" w:rsidRDefault="00774226" w:rsidP="009310D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6338F974" w14:textId="77777777" w:rsidR="00774226" w:rsidRPr="00E55531" w:rsidRDefault="00774226" w:rsidP="009310D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E55531">
        <w:rPr>
          <w:rFonts w:ascii="Arial" w:hAnsi="Arial" w:cs="Arial"/>
          <w:b/>
          <w:bCs/>
          <w:sz w:val="22"/>
          <w:szCs w:val="22"/>
        </w:rPr>
        <w:t>List of benefits:</w:t>
      </w:r>
    </w:p>
    <w:p w14:paraId="1BC6B9E6" w14:textId="462BA919" w:rsidR="00774226" w:rsidRPr="009310DA" w:rsidRDefault="00774226" w:rsidP="00E5553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60" w:afterAutospacing="0" w:line="276" w:lineRule="auto"/>
        <w:rPr>
          <w:rFonts w:ascii="Arial" w:hAnsi="Arial" w:cs="Arial"/>
          <w:sz w:val="22"/>
          <w:szCs w:val="22"/>
        </w:rPr>
      </w:pPr>
      <w:r w:rsidRPr="009310DA">
        <w:rPr>
          <w:rFonts w:ascii="Arial" w:hAnsi="Arial" w:cs="Arial"/>
          <w:sz w:val="22"/>
          <w:szCs w:val="22"/>
        </w:rPr>
        <w:t>18 days of annual Paid Time Off (PTO), pro-rated and available after completion of 90-day introductory period</w:t>
      </w:r>
    </w:p>
    <w:p w14:paraId="31D66F78" w14:textId="509506C3" w:rsidR="00774226" w:rsidRPr="009310DA" w:rsidRDefault="00774226" w:rsidP="00E5553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60" w:afterAutospacing="0" w:line="276" w:lineRule="auto"/>
        <w:rPr>
          <w:rFonts w:ascii="Arial" w:hAnsi="Arial" w:cs="Arial"/>
          <w:sz w:val="22"/>
          <w:szCs w:val="22"/>
        </w:rPr>
      </w:pPr>
      <w:r w:rsidRPr="009310DA">
        <w:rPr>
          <w:rFonts w:ascii="Arial" w:hAnsi="Arial" w:cs="Arial"/>
          <w:sz w:val="22"/>
          <w:szCs w:val="22"/>
        </w:rPr>
        <w:t>10 paid holidays + one paid personal day</w:t>
      </w:r>
    </w:p>
    <w:p w14:paraId="46AD10A2" w14:textId="34AB6443" w:rsidR="00774226" w:rsidRPr="009310DA" w:rsidRDefault="00774226" w:rsidP="00E5553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60" w:afterAutospacing="0" w:line="276" w:lineRule="auto"/>
        <w:rPr>
          <w:rFonts w:ascii="Arial" w:hAnsi="Arial" w:cs="Arial"/>
          <w:sz w:val="22"/>
          <w:szCs w:val="22"/>
        </w:rPr>
      </w:pPr>
      <w:r w:rsidRPr="009310DA">
        <w:rPr>
          <w:rFonts w:ascii="Arial" w:hAnsi="Arial" w:cs="Arial"/>
          <w:sz w:val="22"/>
          <w:szCs w:val="22"/>
        </w:rPr>
        <w:t>Hybrid Schedule: Mon-Th in the office; Fridays remote</w:t>
      </w:r>
    </w:p>
    <w:p w14:paraId="7863E586" w14:textId="558E464F" w:rsidR="00774226" w:rsidRPr="009310DA" w:rsidRDefault="00774226" w:rsidP="00E5553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60" w:afterAutospacing="0" w:line="276" w:lineRule="auto"/>
        <w:rPr>
          <w:rFonts w:ascii="Arial" w:hAnsi="Arial" w:cs="Arial"/>
          <w:sz w:val="22"/>
          <w:szCs w:val="22"/>
        </w:rPr>
      </w:pPr>
      <w:r w:rsidRPr="009310DA">
        <w:rPr>
          <w:rFonts w:ascii="Arial" w:hAnsi="Arial" w:cs="Arial"/>
          <w:sz w:val="22"/>
          <w:szCs w:val="22"/>
        </w:rPr>
        <w:t>Medical, dental and vision insurance</w:t>
      </w:r>
    </w:p>
    <w:p w14:paraId="2B693B3E" w14:textId="1B38EB8D" w:rsidR="00774226" w:rsidRPr="009310DA" w:rsidRDefault="00774226" w:rsidP="00E5553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60" w:afterAutospacing="0" w:line="276" w:lineRule="auto"/>
        <w:rPr>
          <w:rFonts w:ascii="Arial" w:hAnsi="Arial" w:cs="Arial"/>
          <w:sz w:val="22"/>
          <w:szCs w:val="22"/>
        </w:rPr>
      </w:pPr>
      <w:r w:rsidRPr="009310DA">
        <w:rPr>
          <w:rFonts w:ascii="Arial" w:hAnsi="Arial" w:cs="Arial"/>
          <w:sz w:val="22"/>
          <w:szCs w:val="22"/>
        </w:rPr>
        <w:t>Life insurance</w:t>
      </w:r>
    </w:p>
    <w:p w14:paraId="7F129336" w14:textId="2E730AFD" w:rsidR="00774226" w:rsidRPr="009310DA" w:rsidRDefault="00774226" w:rsidP="00E5553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60" w:afterAutospacing="0" w:line="276" w:lineRule="auto"/>
        <w:rPr>
          <w:rFonts w:ascii="Arial" w:hAnsi="Arial" w:cs="Arial"/>
          <w:sz w:val="22"/>
          <w:szCs w:val="22"/>
        </w:rPr>
      </w:pPr>
      <w:r w:rsidRPr="009310DA">
        <w:rPr>
          <w:rFonts w:ascii="Arial" w:hAnsi="Arial" w:cs="Arial"/>
          <w:sz w:val="22"/>
          <w:szCs w:val="22"/>
        </w:rPr>
        <w:t>Short and long-term disability insurance</w:t>
      </w:r>
    </w:p>
    <w:p w14:paraId="06A668B8" w14:textId="53877680" w:rsidR="00774226" w:rsidRPr="009310DA" w:rsidRDefault="00774226" w:rsidP="00E5553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60" w:afterAutospacing="0" w:line="276" w:lineRule="auto"/>
        <w:rPr>
          <w:rFonts w:ascii="Arial" w:hAnsi="Arial" w:cs="Arial"/>
          <w:sz w:val="22"/>
          <w:szCs w:val="22"/>
        </w:rPr>
      </w:pPr>
      <w:r w:rsidRPr="009310DA">
        <w:rPr>
          <w:rFonts w:ascii="Arial" w:hAnsi="Arial" w:cs="Arial"/>
          <w:sz w:val="22"/>
          <w:szCs w:val="22"/>
        </w:rPr>
        <w:t>401(k) qualified retirement plan</w:t>
      </w:r>
    </w:p>
    <w:p w14:paraId="390C161D" w14:textId="77777777" w:rsidR="00774226" w:rsidRPr="009310DA" w:rsidRDefault="00774226" w:rsidP="00E5553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60" w:afterAutospacing="0" w:line="276" w:lineRule="auto"/>
        <w:rPr>
          <w:rFonts w:ascii="Arial" w:hAnsi="Arial" w:cs="Arial"/>
          <w:sz w:val="22"/>
          <w:szCs w:val="22"/>
        </w:rPr>
      </w:pPr>
      <w:r w:rsidRPr="009310DA">
        <w:rPr>
          <w:rFonts w:ascii="Arial" w:hAnsi="Arial" w:cs="Arial"/>
          <w:sz w:val="22"/>
          <w:szCs w:val="22"/>
        </w:rPr>
        <w:t>Free Surface parking</w:t>
      </w:r>
    </w:p>
    <w:p w14:paraId="478056A5" w14:textId="76E78D6D" w:rsidR="0083007C" w:rsidRPr="00E55531" w:rsidRDefault="00E55531" w:rsidP="00E5553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60" w:afterAutospacing="0" w:line="276" w:lineRule="auto"/>
        <w:rPr>
          <w:rFonts w:ascii="Arial" w:hAnsi="Arial" w:cs="Arial"/>
          <w:sz w:val="22"/>
          <w:szCs w:val="22"/>
        </w:rPr>
      </w:pPr>
      <w:r w:rsidRPr="00E55531">
        <w:rPr>
          <w:rFonts w:ascii="Arial" w:hAnsi="Arial" w:cs="Arial"/>
          <w:sz w:val="22"/>
          <w:szCs w:val="22"/>
        </w:rPr>
        <w:t>C</w:t>
      </w:r>
      <w:r w:rsidRPr="00E55531">
        <w:rPr>
          <w:rFonts w:ascii="Arial" w:hAnsi="Arial" w:cs="Arial"/>
          <w:sz w:val="22"/>
          <w:szCs w:val="22"/>
        </w:rPr>
        <w:t>onveniently located near Montgomery, Prince George's and Howard counties. Easily accessible to ICC and I95</w:t>
      </w:r>
    </w:p>
    <w:sectPr w:rsidR="0083007C" w:rsidRPr="00E5553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DBB54" w14:textId="77777777" w:rsidR="000B073D" w:rsidRDefault="000B073D" w:rsidP="000B073D">
      <w:pPr>
        <w:spacing w:after="0" w:line="240" w:lineRule="auto"/>
      </w:pPr>
      <w:r>
        <w:separator/>
      </w:r>
    </w:p>
  </w:endnote>
  <w:endnote w:type="continuationSeparator" w:id="0">
    <w:p w14:paraId="62FE2FDC" w14:textId="77777777" w:rsidR="000B073D" w:rsidRDefault="000B073D" w:rsidP="000B0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2969E" w14:textId="77777777" w:rsidR="000B073D" w:rsidRDefault="000B073D" w:rsidP="000B073D">
      <w:pPr>
        <w:spacing w:after="0" w:line="240" w:lineRule="auto"/>
      </w:pPr>
      <w:r>
        <w:separator/>
      </w:r>
    </w:p>
  </w:footnote>
  <w:footnote w:type="continuationSeparator" w:id="0">
    <w:p w14:paraId="53646E5D" w14:textId="77777777" w:rsidR="000B073D" w:rsidRDefault="000B073D" w:rsidP="000B0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5ADC" w14:textId="16221F88" w:rsidR="000B073D" w:rsidRDefault="000B073D">
    <w:pPr>
      <w:pStyle w:val="Header"/>
    </w:pPr>
    <w:r>
      <w:rPr>
        <w:rFonts w:cstheme="minorHAnsi"/>
        <w:b/>
        <w:bCs/>
        <w:noProof/>
        <w:sz w:val="24"/>
        <w:szCs w:val="24"/>
      </w:rPr>
      <w:drawing>
        <wp:inline distT="0" distB="0" distL="0" distR="0" wp14:anchorId="362062AC" wp14:editId="62908FC7">
          <wp:extent cx="1546860" cy="76894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624" cy="779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F100A"/>
    <w:multiLevelType w:val="hybridMultilevel"/>
    <w:tmpl w:val="E6D6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6521D"/>
    <w:multiLevelType w:val="hybridMultilevel"/>
    <w:tmpl w:val="DFA2D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171682"/>
    <w:multiLevelType w:val="hybridMultilevel"/>
    <w:tmpl w:val="27AC48A4"/>
    <w:lvl w:ilvl="0" w:tplc="51F48266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7116276">
    <w:abstractNumId w:val="1"/>
  </w:num>
  <w:num w:numId="2" w16cid:durableId="181820684">
    <w:abstractNumId w:val="0"/>
  </w:num>
  <w:num w:numId="3" w16cid:durableId="173883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26"/>
    <w:rsid w:val="000B073D"/>
    <w:rsid w:val="00295BAE"/>
    <w:rsid w:val="00774226"/>
    <w:rsid w:val="0083007C"/>
    <w:rsid w:val="009310DA"/>
    <w:rsid w:val="00E55531"/>
    <w:rsid w:val="00F219FF"/>
    <w:rsid w:val="00F9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DF8AE"/>
  <w15:chartTrackingRefBased/>
  <w15:docId w15:val="{8CDD7A0F-0F3A-4253-B6C8-94CA020F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4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0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73D"/>
  </w:style>
  <w:style w:type="paragraph" w:styleId="Footer">
    <w:name w:val="footer"/>
    <w:basedOn w:val="Normal"/>
    <w:link w:val="FooterChar"/>
    <w:uiPriority w:val="99"/>
    <w:unhideWhenUsed/>
    <w:rsid w:val="000B0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Callas</dc:creator>
  <cp:keywords/>
  <dc:description/>
  <cp:lastModifiedBy>Claire Callas</cp:lastModifiedBy>
  <cp:revision>4</cp:revision>
  <dcterms:created xsi:type="dcterms:W3CDTF">2022-12-13T13:48:00Z</dcterms:created>
  <dcterms:modified xsi:type="dcterms:W3CDTF">2022-12-13T14:28:00Z</dcterms:modified>
</cp:coreProperties>
</file>